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874"/>
        <w:gridCol w:w="142"/>
        <w:gridCol w:w="283"/>
        <w:gridCol w:w="3322"/>
      </w:tblGrid>
      <w:tr w:rsidR="00C4738F" w:rsidRPr="00D41CB4" w:rsidTr="00E0708C">
        <w:trPr>
          <w:trHeight w:val="480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DBE5F1"/>
          </w:tcPr>
          <w:p w:rsidR="00C4738F" w:rsidRPr="008675D9" w:rsidRDefault="00C4738F" w:rsidP="00E0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5D9">
              <w:rPr>
                <w:rFonts w:ascii="Times New Roman" w:hAnsi="Times New Roman"/>
                <w:b/>
                <w:sz w:val="24"/>
                <w:szCs w:val="24"/>
              </w:rPr>
              <w:t>MISS DAMIRA FAKHRUTDINOVA</w:t>
            </w:r>
          </w:p>
          <w:p w:rsidR="00C4738F" w:rsidRPr="00D41CB4" w:rsidRDefault="00C4738F" w:rsidP="00E07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738F" w:rsidRPr="00D41CB4" w:rsidTr="00E0708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738F" w:rsidRPr="00D41CB4" w:rsidRDefault="00C4738F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8F" w:rsidRPr="00D41CB4" w:rsidRDefault="00C4738F" w:rsidP="00E070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1CB4">
              <w:rPr>
                <w:rFonts w:ascii="Times New Roman" w:hAnsi="Times New Roman"/>
              </w:rPr>
              <w:t xml:space="preserve">106 </w:t>
            </w:r>
            <w:proofErr w:type="spellStart"/>
            <w:r w:rsidRPr="00D41CB4">
              <w:rPr>
                <w:rFonts w:ascii="Times New Roman" w:hAnsi="Times New Roman"/>
              </w:rPr>
              <w:t>Selskaya</w:t>
            </w:r>
            <w:proofErr w:type="spellEnd"/>
            <w:r w:rsidRPr="00D41CB4">
              <w:rPr>
                <w:rFonts w:ascii="Times New Roman" w:hAnsi="Times New Roman"/>
              </w:rPr>
              <w:t xml:space="preserve">, </w:t>
            </w:r>
            <w:proofErr w:type="spellStart"/>
            <w:r w:rsidRPr="00D41CB4">
              <w:rPr>
                <w:rFonts w:ascii="Times New Roman" w:hAnsi="Times New Roman"/>
              </w:rPr>
              <w:t>Almaty</w:t>
            </w:r>
            <w:proofErr w:type="spellEnd"/>
            <w:r w:rsidRPr="00D41CB4">
              <w:rPr>
                <w:rFonts w:ascii="Times New Roman" w:hAnsi="Times New Roman"/>
              </w:rPr>
              <w:t>, Kazakhstan</w:t>
            </w:r>
          </w:p>
          <w:p w:rsidR="00C4738F" w:rsidRDefault="00C4738F" w:rsidP="00E0708C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D41CB4">
              <w:rPr>
                <w:rFonts w:ascii="Times New Roman" w:hAnsi="Times New Roman"/>
              </w:rPr>
              <w:t xml:space="preserve">Mob.: </w:t>
            </w:r>
            <w:r w:rsidRPr="00D41CB4">
              <w:rPr>
                <w:rFonts w:ascii="Times New Roman" w:hAnsi="Times New Roman"/>
                <w:lang w:val="fr-FR"/>
              </w:rPr>
              <w:t>+7 </w:t>
            </w:r>
            <w:r w:rsidRPr="00D41CB4">
              <w:rPr>
                <w:rFonts w:ascii="Times New Roman" w:hAnsi="Times New Roman"/>
                <w:lang w:val="en-US"/>
              </w:rPr>
              <w:t>775 119 8767</w:t>
            </w:r>
          </w:p>
          <w:p w:rsidR="00C4738F" w:rsidRPr="00D41CB4" w:rsidRDefault="00C4738F" w:rsidP="00E0708C">
            <w:pPr>
              <w:spacing w:after="0" w:line="240" w:lineRule="auto"/>
              <w:jc w:val="righ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en-US"/>
              </w:rPr>
              <w:t>Skype: damira_040385</w:t>
            </w:r>
          </w:p>
          <w:p w:rsidR="00C4738F" w:rsidRPr="00D41CB4" w:rsidRDefault="00C4738F" w:rsidP="00E070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1CB4">
              <w:rPr>
                <w:rFonts w:ascii="Times New Roman" w:hAnsi="Times New Roman"/>
                <w:lang w:val="fr-FR"/>
              </w:rPr>
              <w:t xml:space="preserve">Email : </w:t>
            </w:r>
            <w:hyperlink r:id="rId5" w:history="1">
              <w:r w:rsidRPr="00FA2FA8">
                <w:rPr>
                  <w:rStyle w:val="Hyperlink"/>
                  <w:rFonts w:ascii="Times New Roman" w:hAnsi="Times New Roman"/>
                  <w:lang w:val="fr-FR"/>
                </w:rPr>
                <w:t>1_damira@mail.ru</w:t>
              </w:r>
            </w:hyperlink>
          </w:p>
        </w:tc>
      </w:tr>
      <w:tr w:rsidR="00C4738F" w:rsidRPr="00D41CB4" w:rsidTr="00E0708C"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DBE5F1"/>
          </w:tcPr>
          <w:p w:rsidR="00C4738F" w:rsidRPr="00D41CB4" w:rsidRDefault="00C4738F" w:rsidP="00E0708C">
            <w:pPr>
              <w:spacing w:after="0" w:line="240" w:lineRule="auto"/>
              <w:rPr>
                <w:rFonts w:ascii="Times New Roman" w:hAnsi="Times New Roman"/>
              </w:rPr>
            </w:pPr>
            <w:r w:rsidRPr="00D41CB4">
              <w:rPr>
                <w:rFonts w:ascii="Times New Roman" w:hAnsi="Times New Roman"/>
                <w:b/>
              </w:rPr>
              <w:t>PERSONAL STATEMENT</w:t>
            </w:r>
          </w:p>
        </w:tc>
      </w:tr>
      <w:tr w:rsidR="00C4738F" w:rsidRPr="00D41CB4" w:rsidTr="00E0708C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738F" w:rsidRDefault="00C4738F" w:rsidP="00E070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38F" w:rsidRDefault="00DD3E6B" w:rsidP="00E070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</w:t>
            </w:r>
            <w:r>
              <w:rPr>
                <w:rFonts w:ascii="Times New Roman" w:hAnsi="Times New Roman"/>
                <w:lang w:val="en-US"/>
              </w:rPr>
              <w:t xml:space="preserve">Tax, </w:t>
            </w:r>
            <w:r>
              <w:rPr>
                <w:rFonts w:ascii="Times New Roman" w:hAnsi="Times New Roman"/>
              </w:rPr>
              <w:t>AR</w:t>
            </w:r>
            <w:r w:rsidRPr="00DD3E6B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C4738F" w:rsidRPr="004B12BA">
              <w:rPr>
                <w:rFonts w:ascii="Times New Roman" w:hAnsi="Times New Roman"/>
              </w:rPr>
              <w:t xml:space="preserve">AP </w:t>
            </w:r>
            <w:r w:rsidR="00C4738F">
              <w:rPr>
                <w:rFonts w:ascii="Times New Roman" w:hAnsi="Times New Roman"/>
              </w:rPr>
              <w:t>A</w:t>
            </w:r>
            <w:r w:rsidR="00C4738F" w:rsidRPr="004B12BA">
              <w:rPr>
                <w:rFonts w:ascii="Times New Roman" w:hAnsi="Times New Roman"/>
              </w:rPr>
              <w:t xml:space="preserve">ccountant with over </w:t>
            </w:r>
            <w:r w:rsidR="008D7120">
              <w:rPr>
                <w:rFonts w:ascii="Times New Roman" w:hAnsi="Times New Roman"/>
              </w:rPr>
              <w:t xml:space="preserve">eight </w:t>
            </w:r>
            <w:r w:rsidR="00C4738F" w:rsidRPr="004B12BA">
              <w:rPr>
                <w:rFonts w:ascii="Times New Roman" w:hAnsi="Times New Roman"/>
              </w:rPr>
              <w:t>years of accounting and tax experience. Enthusiastic, organised, dedicated, highly numerical problem solver with the proven abilities in achieving targets.</w:t>
            </w:r>
          </w:p>
          <w:p w:rsidR="00C4738F" w:rsidRPr="004B12BA" w:rsidRDefault="00C4738F" w:rsidP="00E070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38F" w:rsidRPr="00D41CB4" w:rsidTr="00E0708C">
        <w:trPr>
          <w:trHeight w:val="30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4738F" w:rsidRPr="00D41CB4" w:rsidRDefault="00C4738F" w:rsidP="00E070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1CB4">
              <w:rPr>
                <w:rFonts w:ascii="Times New Roman" w:hAnsi="Times New Roman"/>
                <w:b/>
              </w:rPr>
              <w:t>PROFESSIONAL CAREER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4738F" w:rsidRPr="00D41CB4" w:rsidRDefault="00C4738F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E6B" w:rsidRPr="00D41CB4" w:rsidTr="00ED009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6B" w:rsidRPr="008675D9" w:rsidRDefault="00DD3E6B" w:rsidP="00ED00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Senior Tax</w:t>
            </w:r>
            <w:r w:rsidRPr="008675D9">
              <w:rPr>
                <w:rFonts w:ascii="Times New Roman" w:hAnsi="Times New Roman"/>
                <w:b/>
                <w:i/>
              </w:rPr>
              <w:t xml:space="preserve"> Accountant</w:t>
            </w:r>
          </w:p>
          <w:p w:rsidR="00DD3E6B" w:rsidRPr="00D41CB4" w:rsidRDefault="00DD3E6B" w:rsidP="00ED0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JCS Air Astana</w:t>
            </w:r>
            <w:r w:rsidRPr="00D41CB4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D41CB4">
              <w:rPr>
                <w:rFonts w:ascii="Times New Roman" w:hAnsi="Times New Roman"/>
                <w:b/>
              </w:rPr>
              <w:t>Almaty</w:t>
            </w:r>
            <w:proofErr w:type="spellEnd"/>
            <w:r w:rsidRPr="00D41C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6B" w:rsidRPr="00D41CB4" w:rsidRDefault="00DD3E6B" w:rsidP="00ED009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D3E6B" w:rsidRPr="00D41CB4" w:rsidRDefault="00DD3E6B" w:rsidP="00ED009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November 2014</w:t>
            </w:r>
            <w:r w:rsidRPr="00D41CB4">
              <w:rPr>
                <w:rFonts w:ascii="Times New Roman" w:hAnsi="Times New Roman"/>
                <w:b/>
              </w:rPr>
              <w:t xml:space="preserve"> –</w:t>
            </w:r>
            <w:r w:rsidR="00A84D83">
              <w:rPr>
                <w:rFonts w:ascii="Times New Roman" w:hAnsi="Times New Roman"/>
                <w:b/>
              </w:rPr>
              <w:t>Dec</w:t>
            </w:r>
            <w:r w:rsidR="00BB0210">
              <w:rPr>
                <w:rFonts w:ascii="Times New Roman" w:hAnsi="Times New Roman"/>
                <w:b/>
              </w:rPr>
              <w:t>ember 2015</w:t>
            </w:r>
            <w:r w:rsidRPr="00D41CB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D3E6B" w:rsidRPr="00D41CB4" w:rsidTr="00E0708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6B" w:rsidRDefault="00DD3E6B" w:rsidP="00ED009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DD3E6B" w:rsidRDefault="00DD3E6B" w:rsidP="00ED0094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to strict deadlines to provide key financial information;</w:t>
            </w:r>
          </w:p>
          <w:p w:rsidR="00DD3E6B" w:rsidRDefault="00DD3E6B" w:rsidP="00ED0094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a variety of tax-related duties, including analyze of expenses and income ;</w:t>
            </w:r>
          </w:p>
          <w:p w:rsidR="00DD3E6B" w:rsidRDefault="00DD3E6B" w:rsidP="00ED0094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Reviewed and reconciled nominal ledger, cards of accounts;</w:t>
            </w:r>
          </w:p>
          <w:p w:rsidR="00DD3E6B" w:rsidRPr="004D450C" w:rsidRDefault="00DD3E6B" w:rsidP="00ED0094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D450C">
              <w:rPr>
                <w:rFonts w:ascii="Times New Roman" w:hAnsi="Times New Roman"/>
              </w:rPr>
              <w:t xml:space="preserve">Prepared </w:t>
            </w:r>
            <w:r>
              <w:rPr>
                <w:rFonts w:ascii="Times New Roman" w:hAnsi="Times New Roman"/>
              </w:rPr>
              <w:t xml:space="preserve">monthly Custom Unions tax report, import, </w:t>
            </w:r>
            <w:r w:rsidRPr="004D450C">
              <w:rPr>
                <w:rFonts w:ascii="Times New Roman" w:hAnsi="Times New Roman"/>
              </w:rPr>
              <w:t xml:space="preserve">quarterly </w:t>
            </w:r>
            <w:r>
              <w:rPr>
                <w:rFonts w:ascii="Times New Roman" w:hAnsi="Times New Roman"/>
              </w:rPr>
              <w:t xml:space="preserve">VAT </w:t>
            </w:r>
            <w:r w:rsidRPr="004D450C">
              <w:rPr>
                <w:rFonts w:ascii="Times New Roman" w:hAnsi="Times New Roman"/>
              </w:rPr>
              <w:t>tax reports, processed and reconciled VAT returns;</w:t>
            </w:r>
          </w:p>
          <w:p w:rsidR="00DD3E6B" w:rsidRPr="00D41CB4" w:rsidRDefault="00DD3E6B" w:rsidP="00ED0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6B" w:rsidRDefault="00DD3E6B" w:rsidP="00ED009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DD3E6B" w:rsidRDefault="00DD3E6B" w:rsidP="00ED0094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7326C">
              <w:rPr>
                <w:rFonts w:ascii="Times New Roman" w:hAnsi="Times New Roman"/>
              </w:rPr>
              <w:t xml:space="preserve">Liaised with </w:t>
            </w:r>
            <w:r>
              <w:rPr>
                <w:rFonts w:ascii="Times New Roman" w:hAnsi="Times New Roman"/>
              </w:rPr>
              <w:t>other</w:t>
            </w:r>
            <w:r w:rsidRPr="0087326C">
              <w:rPr>
                <w:rFonts w:ascii="Times New Roman" w:hAnsi="Times New Roman"/>
              </w:rPr>
              <w:t xml:space="preserve"> financial departments, auditors, bankers and other internal and </w:t>
            </w:r>
            <w:r>
              <w:rPr>
                <w:rFonts w:ascii="Times New Roman" w:hAnsi="Times New Roman"/>
              </w:rPr>
              <w:t>external parties;</w:t>
            </w:r>
          </w:p>
          <w:p w:rsidR="00DD3E6B" w:rsidRPr="004D450C" w:rsidRDefault="00DD3E6B" w:rsidP="00ED00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 statistical reports and provided other relevant financial reports;</w:t>
            </w:r>
          </w:p>
          <w:p w:rsidR="00DD3E6B" w:rsidRPr="004D450C" w:rsidRDefault="00DD3E6B" w:rsidP="00ED00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D450C">
              <w:rPr>
                <w:rFonts w:ascii="Times New Roman" w:hAnsi="Times New Roman"/>
              </w:rPr>
              <w:t xml:space="preserve">Ensured that transactions were in compliance with existing </w:t>
            </w:r>
            <w:r>
              <w:rPr>
                <w:rFonts w:ascii="Times New Roman" w:hAnsi="Times New Roman"/>
              </w:rPr>
              <w:t xml:space="preserve">tax, </w:t>
            </w:r>
            <w:r w:rsidRPr="004D450C">
              <w:rPr>
                <w:rFonts w:ascii="Times New Roman" w:hAnsi="Times New Roman"/>
              </w:rPr>
              <w:t>financial control policies and regulations;</w:t>
            </w:r>
            <w:r>
              <w:rPr>
                <w:rFonts w:ascii="Times New Roman" w:hAnsi="Times New Roman"/>
              </w:rPr>
              <w:t xml:space="preserve"> Tax Code;</w:t>
            </w:r>
          </w:p>
          <w:p w:rsidR="00DD3E6B" w:rsidRPr="00D41CB4" w:rsidRDefault="00DD3E6B" w:rsidP="00ED0094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 hoc financial and administration duties</w:t>
            </w:r>
          </w:p>
        </w:tc>
      </w:tr>
      <w:tr w:rsidR="00DD3E6B" w:rsidRPr="00D41CB4" w:rsidTr="00E0708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6B" w:rsidRPr="008675D9" w:rsidRDefault="00DD3E6B" w:rsidP="00E070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8675D9">
              <w:rPr>
                <w:rFonts w:ascii="Times New Roman" w:hAnsi="Times New Roman"/>
                <w:b/>
                <w:i/>
              </w:rPr>
              <w:t>Accounts Receivables (AR) Accountant</w:t>
            </w:r>
          </w:p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  <w:r w:rsidRPr="00D41CB4">
              <w:rPr>
                <w:rFonts w:ascii="Times New Roman" w:hAnsi="Times New Roman"/>
                <w:b/>
                <w:u w:val="single"/>
              </w:rPr>
              <w:t>General Electric International, Inc</w:t>
            </w:r>
            <w:r w:rsidRPr="00D41CB4">
              <w:rPr>
                <w:rFonts w:ascii="Times New Roman" w:hAnsi="Times New Roman"/>
                <w:b/>
              </w:rPr>
              <w:t>. (</w:t>
            </w:r>
            <w:proofErr w:type="spellStart"/>
            <w:r w:rsidRPr="00D41CB4">
              <w:rPr>
                <w:rFonts w:ascii="Times New Roman" w:hAnsi="Times New Roman"/>
                <w:b/>
              </w:rPr>
              <w:t>Almaty</w:t>
            </w:r>
            <w:proofErr w:type="spellEnd"/>
            <w:r w:rsidRPr="00D41C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6B" w:rsidRPr="00D41CB4" w:rsidRDefault="00DD3E6B" w:rsidP="00E070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D3E6B" w:rsidRPr="00D41CB4" w:rsidRDefault="00DD3E6B" w:rsidP="00E070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41CB4">
              <w:rPr>
                <w:rFonts w:ascii="Times New Roman" w:hAnsi="Times New Roman"/>
                <w:b/>
              </w:rPr>
              <w:t xml:space="preserve">November 2012 – </w:t>
            </w:r>
            <w:r>
              <w:rPr>
                <w:rFonts w:ascii="Times New Roman" w:hAnsi="Times New Roman"/>
                <w:b/>
              </w:rPr>
              <w:t>July 2014</w:t>
            </w:r>
          </w:p>
        </w:tc>
      </w:tr>
      <w:tr w:rsidR="00DD3E6B" w:rsidRPr="00D41CB4" w:rsidTr="00E0708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6B" w:rsidRDefault="00DD3E6B" w:rsidP="00E0708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to strict deadlines to provide key financial information;</w:t>
            </w: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a variety of AR-related duties, including raising invoices and collecting outstanding amounts;</w:t>
            </w: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Reviewed and reconciled nominal ledger, bank and cash accounts;</w:t>
            </w:r>
          </w:p>
          <w:p w:rsidR="00DD3E6B" w:rsidRPr="004D450C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D450C">
              <w:rPr>
                <w:rFonts w:ascii="Times New Roman" w:hAnsi="Times New Roman"/>
              </w:rPr>
              <w:t>Prepared quarterly tax reports, processed and reconciled VAT returns;</w:t>
            </w:r>
          </w:p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6B" w:rsidRDefault="00DD3E6B" w:rsidP="00E0708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87326C">
              <w:rPr>
                <w:rFonts w:ascii="Times New Roman" w:hAnsi="Times New Roman"/>
              </w:rPr>
              <w:t xml:space="preserve">Liaised with </w:t>
            </w:r>
            <w:r>
              <w:rPr>
                <w:rFonts w:ascii="Times New Roman" w:hAnsi="Times New Roman"/>
              </w:rPr>
              <w:t>other</w:t>
            </w:r>
            <w:r w:rsidRPr="0087326C">
              <w:rPr>
                <w:rFonts w:ascii="Times New Roman" w:hAnsi="Times New Roman"/>
              </w:rPr>
              <w:t xml:space="preserve"> financial departments, auditors, bankers and other internal and </w:t>
            </w:r>
            <w:r>
              <w:rPr>
                <w:rFonts w:ascii="Times New Roman" w:hAnsi="Times New Roman"/>
              </w:rPr>
              <w:t>external parties;</w:t>
            </w:r>
          </w:p>
          <w:p w:rsidR="00DD3E6B" w:rsidRPr="004D450C" w:rsidRDefault="00DD3E6B" w:rsidP="00E070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 statistical reports and provided other relevant financial reports;</w:t>
            </w:r>
          </w:p>
          <w:p w:rsidR="00DD3E6B" w:rsidRPr="004D450C" w:rsidRDefault="00DD3E6B" w:rsidP="00E070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D450C">
              <w:rPr>
                <w:rFonts w:ascii="Times New Roman" w:hAnsi="Times New Roman"/>
              </w:rPr>
              <w:t>Ensured that transactions were in compliance with existing financial control policies and regulations;</w:t>
            </w:r>
          </w:p>
          <w:p w:rsidR="00DD3E6B" w:rsidRPr="00D41CB4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 hoc financial and administration duties</w:t>
            </w:r>
          </w:p>
        </w:tc>
      </w:tr>
      <w:tr w:rsidR="00DD3E6B" w:rsidRPr="00D41CB4" w:rsidTr="00E0708C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6B" w:rsidRPr="008675D9" w:rsidRDefault="00DD3E6B" w:rsidP="00E070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8675D9">
              <w:rPr>
                <w:rFonts w:ascii="Times New Roman" w:hAnsi="Times New Roman"/>
                <w:b/>
                <w:i/>
              </w:rPr>
              <w:t>Accounts Receivables (AR) Accountant</w:t>
            </w:r>
          </w:p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41CB4">
              <w:rPr>
                <w:rFonts w:ascii="Times New Roman" w:hAnsi="Times New Roman"/>
                <w:b/>
                <w:u w:val="single"/>
              </w:rPr>
              <w:t>PricewaterhouseCoopers Tax&amp; Advisory LLP (</w:t>
            </w:r>
            <w:proofErr w:type="spellStart"/>
            <w:r w:rsidRPr="00D41CB4">
              <w:rPr>
                <w:rFonts w:ascii="Times New Roman" w:hAnsi="Times New Roman"/>
                <w:b/>
                <w:u w:val="single"/>
              </w:rPr>
              <w:t>Almaty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6B" w:rsidRDefault="00DD3E6B" w:rsidP="00E070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DD3E6B" w:rsidRPr="00D41CB4" w:rsidRDefault="00DD3E6B" w:rsidP="00E070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41CB4">
              <w:rPr>
                <w:rFonts w:ascii="Times New Roman" w:hAnsi="Times New Roman"/>
                <w:b/>
              </w:rPr>
              <w:t>October 2011-October 2012</w:t>
            </w:r>
          </w:p>
        </w:tc>
      </w:tr>
      <w:tr w:rsidR="00DD3E6B" w:rsidRPr="00D41CB4" w:rsidTr="00E0708C">
        <w:trPr>
          <w:trHeight w:val="124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6B" w:rsidRDefault="00DD3E6B" w:rsidP="00E0708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a variety of AR-related duties;</w:t>
            </w:r>
          </w:p>
          <w:p w:rsidR="00DD3E6B" w:rsidRPr="004B12BA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B12BA">
              <w:rPr>
                <w:rFonts w:ascii="Times New Roman" w:hAnsi="Times New Roman"/>
              </w:rPr>
              <w:t>Produced financial and management accounts;</w:t>
            </w:r>
          </w:p>
          <w:p w:rsidR="00DD3E6B" w:rsidRPr="004B12BA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B12BA">
              <w:rPr>
                <w:rFonts w:ascii="Times New Roman" w:hAnsi="Times New Roman"/>
              </w:rPr>
              <w:t>Reviewed and reconciled budgets, nominal ledger, bank and petty cash accounts;</w:t>
            </w:r>
          </w:p>
          <w:p w:rsidR="00DD3E6B" w:rsidRPr="00D41CB4" w:rsidRDefault="00DD3E6B" w:rsidP="00E0708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6B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E6B" w:rsidRPr="004B12BA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B12BA">
              <w:rPr>
                <w:rFonts w:ascii="Times New Roman" w:hAnsi="Times New Roman"/>
              </w:rPr>
              <w:t>Provided multicurrency accounting reports ;</w:t>
            </w:r>
          </w:p>
          <w:p w:rsidR="00DD3E6B" w:rsidRPr="004B12BA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B12BA">
              <w:rPr>
                <w:rFonts w:ascii="Times New Roman" w:hAnsi="Times New Roman"/>
              </w:rPr>
              <w:t>Balance sheet and control analysis</w:t>
            </w:r>
            <w:r>
              <w:rPr>
                <w:rFonts w:ascii="Times New Roman" w:hAnsi="Times New Roman"/>
              </w:rPr>
              <w:t>;</w:t>
            </w:r>
          </w:p>
          <w:p w:rsidR="00DD3E6B" w:rsidRPr="004B12BA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B12BA">
              <w:rPr>
                <w:rFonts w:ascii="Times New Roman" w:hAnsi="Times New Roman"/>
              </w:rPr>
              <w:t>Ad hoc administration duties</w:t>
            </w:r>
          </w:p>
          <w:p w:rsidR="00DD3E6B" w:rsidRPr="004B12BA" w:rsidRDefault="00DD3E6B" w:rsidP="00E0708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E6B" w:rsidRPr="00D41CB4" w:rsidTr="00E0708C">
        <w:trPr>
          <w:trHeight w:val="57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6B" w:rsidRPr="008675D9" w:rsidRDefault="00DD3E6B" w:rsidP="00E070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8675D9">
              <w:rPr>
                <w:rFonts w:ascii="Times New Roman" w:hAnsi="Times New Roman"/>
                <w:b/>
                <w:i/>
              </w:rPr>
              <w:t>Accounts Payables (AP) and Fixed Assets Accountant</w:t>
            </w:r>
          </w:p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41CB4">
              <w:rPr>
                <w:rFonts w:ascii="Times New Roman" w:hAnsi="Times New Roman"/>
                <w:b/>
                <w:u w:val="single"/>
              </w:rPr>
              <w:t>PricewaterhouseCoopers Tax&amp; Advisory LLP (</w:t>
            </w:r>
            <w:proofErr w:type="spellStart"/>
            <w:r w:rsidRPr="00D41CB4">
              <w:rPr>
                <w:rFonts w:ascii="Times New Roman" w:hAnsi="Times New Roman"/>
                <w:b/>
                <w:u w:val="single"/>
              </w:rPr>
              <w:t>Almaty</w:t>
            </w:r>
            <w:proofErr w:type="spellEnd"/>
            <w:r w:rsidRPr="00D41CB4">
              <w:rPr>
                <w:rFonts w:ascii="Times New Roman" w:hAnsi="Times New Roman"/>
                <w:b/>
                <w:u w:val="single"/>
              </w:rPr>
              <w:t>)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E6B" w:rsidRPr="00D41CB4" w:rsidRDefault="00DD3E6B" w:rsidP="00E070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1CB4">
              <w:rPr>
                <w:rFonts w:ascii="Times New Roman" w:hAnsi="Times New Roman"/>
                <w:b/>
              </w:rPr>
              <w:t xml:space="preserve">September 2007 </w:t>
            </w:r>
            <w:r w:rsidRPr="00920760">
              <w:rPr>
                <w:rFonts w:ascii="Times New Roman" w:hAnsi="Times New Roman"/>
                <w:b/>
              </w:rPr>
              <w:t>– September 2011</w:t>
            </w:r>
          </w:p>
        </w:tc>
      </w:tr>
      <w:tr w:rsidR="00DD3E6B" w:rsidRPr="00D41CB4" w:rsidTr="00E0708C">
        <w:trPr>
          <w:trHeight w:val="113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6B" w:rsidRDefault="00DD3E6B" w:rsidP="00E0708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Completed a variety of AP-related duties; </w:t>
            </w: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4B12BA">
              <w:rPr>
                <w:rFonts w:ascii="Times New Roman" w:hAnsi="Times New Roman"/>
              </w:rPr>
              <w:t>Maintained the fixed asset register, accruals/prepayments and inventory</w:t>
            </w:r>
            <w:r>
              <w:rPr>
                <w:rFonts w:ascii="Times New Roman" w:hAnsi="Times New Roman"/>
              </w:rPr>
              <w:t>;</w:t>
            </w: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Received and verified invoices; </w:t>
            </w:r>
          </w:p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6B" w:rsidRDefault="00DD3E6B" w:rsidP="00E0708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Undertook AP reconciliations;</w:t>
            </w:r>
          </w:p>
          <w:p w:rsidR="00DD3E6B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Reported to the Head of the Department and liaised with other departments;</w:t>
            </w:r>
          </w:p>
          <w:p w:rsidR="00DD3E6B" w:rsidRPr="00D41CB4" w:rsidRDefault="00DD3E6B" w:rsidP="00E0708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 hoc administration duties</w:t>
            </w:r>
          </w:p>
        </w:tc>
      </w:tr>
      <w:tr w:rsidR="00DD3E6B" w:rsidRPr="00D41CB4" w:rsidTr="00E0708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1CB4">
              <w:rPr>
                <w:rFonts w:ascii="Times New Roman" w:hAnsi="Times New Roman"/>
                <w:b/>
              </w:rPr>
              <w:lastRenderedPageBreak/>
              <w:t>EDUCATION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E6B" w:rsidRPr="00D41CB4" w:rsidTr="00E0708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41CB4">
              <w:rPr>
                <w:rFonts w:ascii="Times New Roman" w:hAnsi="Times New Roman"/>
                <w:u w:val="single"/>
              </w:rPr>
              <w:t>Kazakh-German University</w:t>
            </w:r>
          </w:p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  <w:r w:rsidRPr="00D41CB4">
              <w:rPr>
                <w:rFonts w:ascii="Times New Roman" w:hAnsi="Times New Roman"/>
              </w:rPr>
              <w:t>MBA (major in Finance)</w:t>
            </w:r>
          </w:p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6B" w:rsidRDefault="00DD3E6B" w:rsidP="00E070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D3E6B" w:rsidRPr="00D41CB4" w:rsidRDefault="00DD3E6B" w:rsidP="00E070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1CB4">
              <w:rPr>
                <w:rFonts w:ascii="Times New Roman" w:hAnsi="Times New Roman"/>
              </w:rPr>
              <w:t>2011-2012</w:t>
            </w:r>
          </w:p>
        </w:tc>
      </w:tr>
      <w:tr w:rsidR="00DD3E6B" w:rsidRPr="00D41CB4" w:rsidTr="00E0708C"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41CB4">
              <w:rPr>
                <w:rFonts w:ascii="Times New Roman" w:hAnsi="Times New Roman"/>
                <w:u w:val="single"/>
              </w:rPr>
              <w:t>International Academy of Business (IAB)</w:t>
            </w:r>
          </w:p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  <w:r w:rsidRPr="00D41CB4">
              <w:rPr>
                <w:rFonts w:ascii="Times New Roman" w:hAnsi="Times New Roman"/>
              </w:rPr>
              <w:t>BSc in Economics (major in Accounting and Auditing)</w:t>
            </w:r>
            <w:r>
              <w:rPr>
                <w:rFonts w:ascii="Times New Roman" w:hAnsi="Times New Roman"/>
              </w:rPr>
              <w:t xml:space="preserve"> </w:t>
            </w:r>
            <w:r w:rsidRPr="00D41CB4">
              <w:rPr>
                <w:rFonts w:ascii="Times New Roman" w:hAnsi="Times New Roman"/>
                <w:i/>
              </w:rPr>
              <w:t>GPA 3.7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6B" w:rsidRDefault="00DD3E6B" w:rsidP="00E070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D3E6B" w:rsidRPr="00D41CB4" w:rsidRDefault="00DD3E6B" w:rsidP="00E070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1CB4">
              <w:rPr>
                <w:rFonts w:ascii="Times New Roman" w:hAnsi="Times New Roman"/>
              </w:rPr>
              <w:t>2003-2007</w:t>
            </w:r>
          </w:p>
        </w:tc>
      </w:tr>
      <w:tr w:rsidR="00DD3E6B" w:rsidRPr="00D41CB4" w:rsidTr="00E0708C"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E6B" w:rsidRPr="00D41CB4" w:rsidTr="00E0708C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DD3E6B" w:rsidRPr="001A1173" w:rsidRDefault="00DD3E6B" w:rsidP="00E070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1173">
              <w:rPr>
                <w:rFonts w:ascii="Times New Roman" w:hAnsi="Times New Roman"/>
                <w:b/>
              </w:rPr>
              <w:t>LANGUAGES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E6B" w:rsidRPr="00D41CB4" w:rsidTr="00E0708C"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D3E6B" w:rsidRPr="00D41CB4" w:rsidRDefault="00DD3E6B" w:rsidP="00C47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 (Upper-intermediate); Russian (Native); Kazakh (Proficient)</w:t>
            </w:r>
            <w:r w:rsidR="00BB0210">
              <w:rPr>
                <w:rFonts w:ascii="Times New Roman" w:hAnsi="Times New Roman"/>
              </w:rPr>
              <w:t>, Spanish (Elementary)</w:t>
            </w:r>
          </w:p>
        </w:tc>
      </w:tr>
      <w:tr w:rsidR="00DD3E6B" w:rsidRPr="00D41CB4" w:rsidTr="00E0708C">
        <w:trPr>
          <w:trHeight w:val="201"/>
        </w:trPr>
        <w:tc>
          <w:tcPr>
            <w:tcW w:w="9242" w:type="dxa"/>
            <w:gridSpan w:val="5"/>
            <w:shd w:val="clear" w:color="auto" w:fill="DBE5F1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  <w:r w:rsidRPr="001A1173">
              <w:rPr>
                <w:rFonts w:ascii="Times New Roman" w:hAnsi="Times New Roman"/>
                <w:b/>
              </w:rPr>
              <w:t>IT SKILLS</w:t>
            </w:r>
          </w:p>
        </w:tc>
      </w:tr>
      <w:tr w:rsidR="00DD3E6B" w:rsidRPr="00D41CB4" w:rsidTr="00E0708C">
        <w:tc>
          <w:tcPr>
            <w:tcW w:w="9242" w:type="dxa"/>
            <w:gridSpan w:val="5"/>
            <w:shd w:val="clear" w:color="auto" w:fill="auto"/>
          </w:tcPr>
          <w:p w:rsidR="00DD3E6B" w:rsidRPr="00D41CB4" w:rsidRDefault="00DD3E6B" w:rsidP="00E0708C">
            <w:pPr>
              <w:spacing w:after="0" w:line="240" w:lineRule="auto"/>
              <w:rPr>
                <w:rFonts w:ascii="Times New Roman" w:hAnsi="Times New Roman"/>
              </w:rPr>
            </w:pPr>
            <w:r w:rsidRPr="001A1173">
              <w:rPr>
                <w:rFonts w:ascii="Times New Roman" w:hAnsi="Times New Roman"/>
              </w:rPr>
              <w:t xml:space="preserve">MS Windows, MS Office (Excel, Word, Power Point, Outlook), </w:t>
            </w:r>
            <w:r>
              <w:rPr>
                <w:rFonts w:ascii="Times New Roman" w:hAnsi="Times New Roman"/>
              </w:rPr>
              <w:t>Lotus,</w:t>
            </w:r>
            <w:r w:rsidRPr="007C11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C System, Sun, Oracle, </w:t>
            </w:r>
            <w:proofErr w:type="spellStart"/>
            <w:r>
              <w:rPr>
                <w:rFonts w:ascii="Times New Roman" w:hAnsi="Times New Roman"/>
              </w:rPr>
              <w:t>Ariba</w:t>
            </w:r>
            <w:proofErr w:type="spellEnd"/>
          </w:p>
        </w:tc>
      </w:tr>
    </w:tbl>
    <w:p w:rsidR="007871AC" w:rsidRDefault="007871AC"/>
    <w:sectPr w:rsidR="007871AC" w:rsidSect="0078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B93"/>
    <w:multiLevelType w:val="hybridMultilevel"/>
    <w:tmpl w:val="5E70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38F"/>
    <w:rsid w:val="000C1FAC"/>
    <w:rsid w:val="00200BDF"/>
    <w:rsid w:val="002436B4"/>
    <w:rsid w:val="003E2CFE"/>
    <w:rsid w:val="007871AC"/>
    <w:rsid w:val="008D7120"/>
    <w:rsid w:val="00A84D83"/>
    <w:rsid w:val="00AA54FB"/>
    <w:rsid w:val="00B43E2F"/>
    <w:rsid w:val="00BB0210"/>
    <w:rsid w:val="00C4738F"/>
    <w:rsid w:val="00DD3E6B"/>
    <w:rsid w:val="00E1436E"/>
    <w:rsid w:val="00E4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8F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8F"/>
    <w:pPr>
      <w:ind w:left="720"/>
      <w:contextualSpacing/>
    </w:pPr>
  </w:style>
  <w:style w:type="character" w:styleId="Hyperlink">
    <w:name w:val="Hyperlink"/>
    <w:uiPriority w:val="99"/>
    <w:unhideWhenUsed/>
    <w:rsid w:val="00C47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_dam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2646</Characters>
  <Application>Microsoft Office Word</Application>
  <DocSecurity>0</DocSecurity>
  <Lines>22</Lines>
  <Paragraphs>6</Paragraphs>
  <ScaleCrop>false</ScaleCrop>
  <Company>PricewaterhouseCoopers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2014-05-29T17:26:00Z</dcterms:created>
  <dcterms:modified xsi:type="dcterms:W3CDTF">2016-01-14T19:01:00Z</dcterms:modified>
</cp:coreProperties>
</file>