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FC" w:rsidRDefault="00AB7BFC" w:rsidP="00AB7BF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B7BFC" w:rsidRPr="007E7E38" w:rsidRDefault="00AB7BFC" w:rsidP="00AB7BF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Zhalgasbayeva Zhadyra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Toremuratkyzy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br/>
        <w:t>3 area- 98</w:t>
      </w:r>
      <w:r w:rsidRPr="00FA2B69">
        <w:rPr>
          <w:rFonts w:ascii="Times New Roman" w:hAnsi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Kulsary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Kazakhstan</w:t>
      </w:r>
    </w:p>
    <w:p w:rsidR="00AB7BFC" w:rsidRPr="007E7E38" w:rsidRDefault="00AB7BFC" w:rsidP="00AB7BF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A2B69">
        <w:rPr>
          <w:rFonts w:ascii="Times New Roman" w:hAnsi="Times New Roman"/>
          <w:sz w:val="24"/>
          <w:szCs w:val="24"/>
          <w:lang w:val="en-US"/>
        </w:rPr>
        <w:t xml:space="preserve">Date of birth: </w:t>
      </w:r>
      <w:r>
        <w:rPr>
          <w:rFonts w:ascii="Times New Roman" w:hAnsi="Times New Roman"/>
          <w:sz w:val="24"/>
          <w:szCs w:val="24"/>
          <w:lang w:val="en-US"/>
        </w:rPr>
        <w:t>September 17, 1992</w:t>
      </w:r>
      <w:r w:rsidRPr="00FA2B69"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t>Cellular phone: 8(775)374-74-64</w:t>
      </w:r>
    </w:p>
    <w:tbl>
      <w:tblPr>
        <w:tblpPr w:leftFromText="180" w:rightFromText="180" w:vertAnchor="text" w:horzAnchor="margin" w:tblpY="1201"/>
        <w:tblW w:w="1038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7"/>
        <w:gridCol w:w="6607"/>
      </w:tblGrid>
      <w:tr w:rsidR="00044C9C" w:rsidRPr="003242FE" w:rsidTr="003242FE">
        <w:trPr>
          <w:trHeight w:val="1371"/>
          <w:tblCellSpacing w:w="15" w:type="dxa"/>
        </w:trPr>
        <w:tc>
          <w:tcPr>
            <w:tcW w:w="1500" w:type="pct"/>
            <w:vAlign w:val="center"/>
            <w:hideMark/>
          </w:tcPr>
          <w:p w:rsidR="00044C9C" w:rsidRPr="00AB7BFC" w:rsidRDefault="00044C9C" w:rsidP="003242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0757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OBJECTIVE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3452" w:type="pct"/>
            <w:vAlign w:val="center"/>
            <w:hideMark/>
          </w:tcPr>
          <w:p w:rsidR="00044C9C" w:rsidRPr="00E11D48" w:rsidRDefault="00044C9C" w:rsidP="003242FE">
            <w:pPr>
              <w:spacing w:after="0" w:line="360" w:lineRule="auto"/>
              <w:ind w:left="679" w:hanging="67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  <w:r w:rsidRPr="00E11D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 myself in a different aspect to become 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Pr="00E11D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professional of any specialty to increase rating of company that 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  <w:r w:rsidRPr="00E11D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work for.</w:t>
            </w:r>
          </w:p>
          <w:p w:rsidR="00044C9C" w:rsidRPr="00FA2B69" w:rsidRDefault="00044C9C" w:rsidP="00324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4C9C" w:rsidRPr="00044C9C" w:rsidTr="003242FE">
        <w:trPr>
          <w:trHeight w:val="1853"/>
          <w:tblCellSpacing w:w="15" w:type="dxa"/>
        </w:trPr>
        <w:tc>
          <w:tcPr>
            <w:tcW w:w="1500" w:type="pct"/>
            <w:vAlign w:val="center"/>
          </w:tcPr>
          <w:p w:rsidR="00044C9C" w:rsidRPr="00044C9C" w:rsidRDefault="00044C9C" w:rsidP="003242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EXPECTED POSITION:</w:t>
            </w:r>
          </w:p>
        </w:tc>
        <w:tc>
          <w:tcPr>
            <w:tcW w:w="3452" w:type="pct"/>
            <w:vAlign w:val="center"/>
          </w:tcPr>
          <w:p w:rsidR="00044C9C" w:rsidRPr="00044C9C" w:rsidRDefault="00044C9C" w:rsidP="003242FE">
            <w:pPr>
              <w:pStyle w:val="ListParagraph"/>
              <w:numPr>
                <w:ilvl w:val="0"/>
                <w:numId w:val="5"/>
              </w:numPr>
              <w:spacing w:before="24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Completion Assistant; </w:t>
            </w:r>
          </w:p>
          <w:p w:rsidR="00044C9C" w:rsidRPr="00044C9C" w:rsidRDefault="00044C9C" w:rsidP="003242F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C9C">
              <w:rPr>
                <w:rFonts w:ascii="Times New Roman" w:hAnsi="Times New Roman"/>
                <w:sz w:val="24"/>
                <w:szCs w:val="24"/>
                <w:lang w:val="en-US"/>
              </w:rPr>
              <w:t>Completion Specialist;</w:t>
            </w:r>
          </w:p>
          <w:p w:rsidR="00044C9C" w:rsidRPr="00044C9C" w:rsidRDefault="00044C9C" w:rsidP="003242F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QA/QC Inspector; </w:t>
            </w:r>
          </w:p>
          <w:p w:rsidR="00044C9C" w:rsidRPr="00044C9C" w:rsidRDefault="00044C9C" w:rsidP="003242F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C9C">
              <w:rPr>
                <w:rFonts w:ascii="Times New Roman" w:hAnsi="Times New Roman"/>
                <w:sz w:val="24"/>
                <w:szCs w:val="24"/>
                <w:lang w:val="en-US"/>
              </w:rPr>
              <w:t>Procurement Specialist;</w:t>
            </w:r>
          </w:p>
          <w:p w:rsidR="00044C9C" w:rsidRPr="00044C9C" w:rsidRDefault="00044C9C" w:rsidP="003242F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C9C">
              <w:rPr>
                <w:rFonts w:ascii="Times New Roman" w:hAnsi="Times New Roman"/>
                <w:sz w:val="24"/>
                <w:szCs w:val="24"/>
                <w:lang w:val="en-US"/>
              </w:rPr>
              <w:t>Contract Specialist</w:t>
            </w:r>
          </w:p>
        </w:tc>
      </w:tr>
      <w:tr w:rsidR="00044C9C" w:rsidRPr="003242FE" w:rsidTr="003242FE">
        <w:trPr>
          <w:trHeight w:val="3196"/>
          <w:tblCellSpacing w:w="15" w:type="dxa"/>
        </w:trPr>
        <w:tc>
          <w:tcPr>
            <w:tcW w:w="1500" w:type="pct"/>
            <w:vAlign w:val="center"/>
            <w:hideMark/>
          </w:tcPr>
          <w:p w:rsidR="00044C9C" w:rsidRPr="00075773" w:rsidRDefault="00044C9C" w:rsidP="003242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0757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EDUCATION</w:t>
            </w:r>
            <w:r w:rsidRPr="0007577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3452" w:type="pct"/>
            <w:vAlign w:val="center"/>
            <w:hideMark/>
          </w:tcPr>
          <w:p w:rsidR="00044C9C" w:rsidRDefault="00044C9C" w:rsidP="00324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4C9C" w:rsidRPr="00353FAB" w:rsidRDefault="00044C9C" w:rsidP="003242F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FAB">
              <w:rPr>
                <w:rFonts w:ascii="Times New Roman" w:hAnsi="Times New Roman"/>
                <w:sz w:val="24"/>
                <w:szCs w:val="24"/>
                <w:lang w:val="en-US"/>
              </w:rPr>
              <w:t>2007-2010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3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FAB">
              <w:rPr>
                <w:rFonts w:ascii="Times New Roman" w:hAnsi="Times New Roman"/>
                <w:sz w:val="24"/>
                <w:szCs w:val="24"/>
                <w:lang w:val="en-US"/>
              </w:rPr>
              <w:t>Aktobe</w:t>
            </w:r>
            <w:proofErr w:type="spellEnd"/>
            <w:r w:rsidRPr="00353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Technical College </w:t>
            </w:r>
          </w:p>
          <w:p w:rsidR="00044C9C" w:rsidRPr="00353FAB" w:rsidRDefault="00044C9C" w:rsidP="00324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r w:rsidRPr="00353FAB">
              <w:rPr>
                <w:rFonts w:ascii="Times New Roman" w:hAnsi="Times New Roman"/>
                <w:sz w:val="24"/>
                <w:szCs w:val="24"/>
                <w:lang w:val="en-US"/>
              </w:rPr>
              <w:t>Specialty:  Legal specialist</w:t>
            </w:r>
          </w:p>
          <w:p w:rsidR="00044C9C" w:rsidRDefault="00044C9C" w:rsidP="00324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r w:rsidRPr="00353FAB">
              <w:rPr>
                <w:rFonts w:ascii="Times New Roman" w:hAnsi="Times New Roman"/>
                <w:sz w:val="24"/>
                <w:szCs w:val="24"/>
                <w:lang w:val="en-US"/>
              </w:rPr>
              <w:t>Discipline:  Jurisprudence</w:t>
            </w:r>
          </w:p>
          <w:p w:rsidR="00044C9C" w:rsidRPr="00353FAB" w:rsidRDefault="00044C9C" w:rsidP="003242F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FAB">
              <w:rPr>
                <w:rFonts w:ascii="Times New Roman" w:hAnsi="Times New Roman"/>
                <w:sz w:val="24"/>
                <w:szCs w:val="24"/>
                <w:lang w:val="en-US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53FAB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353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Almaty Kazakh National Educational University (Continue)</w:t>
            </w:r>
          </w:p>
          <w:p w:rsidR="00044C9C" w:rsidRPr="00353FAB" w:rsidRDefault="00044C9C" w:rsidP="00324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Pr="00353FAB">
              <w:rPr>
                <w:rFonts w:ascii="Times New Roman" w:hAnsi="Times New Roman"/>
                <w:sz w:val="24"/>
                <w:szCs w:val="24"/>
                <w:lang w:val="en-US"/>
              </w:rPr>
              <w:t>Specialty:  Legal specialist</w:t>
            </w:r>
          </w:p>
          <w:p w:rsidR="00044C9C" w:rsidRPr="00E977F7" w:rsidRDefault="00044C9C" w:rsidP="003242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Pr="00353FAB">
              <w:rPr>
                <w:rFonts w:ascii="Times New Roman" w:hAnsi="Times New Roman"/>
                <w:sz w:val="24"/>
                <w:szCs w:val="24"/>
                <w:lang w:val="en-US"/>
              </w:rPr>
              <w:t>Discipline: Economy and Law</w:t>
            </w:r>
          </w:p>
        </w:tc>
      </w:tr>
      <w:tr w:rsidR="00044C9C" w:rsidRPr="00353FAB" w:rsidTr="003242FE">
        <w:trPr>
          <w:trHeight w:val="694"/>
          <w:tblCellSpacing w:w="15" w:type="dxa"/>
        </w:trPr>
        <w:tc>
          <w:tcPr>
            <w:tcW w:w="1500" w:type="pct"/>
            <w:vAlign w:val="center"/>
            <w:hideMark/>
          </w:tcPr>
          <w:p w:rsidR="00044C9C" w:rsidRPr="00075773" w:rsidRDefault="00044C9C" w:rsidP="003242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07577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Additionally:</w:t>
            </w:r>
          </w:p>
        </w:tc>
        <w:tc>
          <w:tcPr>
            <w:tcW w:w="3452" w:type="pct"/>
            <w:vAlign w:val="center"/>
            <w:hideMark/>
          </w:tcPr>
          <w:p w:rsidR="00044C9C" w:rsidRPr="00E977F7" w:rsidRDefault="00044C9C" w:rsidP="003242F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7F7">
              <w:rPr>
                <w:rFonts w:ascii="Times New Roman" w:hAnsi="Times New Roman"/>
                <w:sz w:val="24"/>
                <w:szCs w:val="24"/>
                <w:lang w:val="en-US"/>
              </w:rPr>
              <w:t>Driving license category “B”</w:t>
            </w:r>
          </w:p>
        </w:tc>
      </w:tr>
      <w:tr w:rsidR="00E977F7" w:rsidRPr="00353FAB" w:rsidTr="003242FE">
        <w:trPr>
          <w:trHeight w:val="1496"/>
          <w:tblCellSpacing w:w="15" w:type="dxa"/>
        </w:trPr>
        <w:tc>
          <w:tcPr>
            <w:tcW w:w="1500" w:type="pct"/>
            <w:vAlign w:val="center"/>
          </w:tcPr>
          <w:p w:rsidR="00E977F7" w:rsidRPr="00075773" w:rsidRDefault="00E977F7" w:rsidP="003242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757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LANGUAGES:</w:t>
            </w:r>
          </w:p>
        </w:tc>
        <w:tc>
          <w:tcPr>
            <w:tcW w:w="3452" w:type="pct"/>
            <w:vAlign w:val="center"/>
          </w:tcPr>
          <w:p w:rsidR="00E977F7" w:rsidRDefault="00E977F7" w:rsidP="003242FE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152">
              <w:rPr>
                <w:rFonts w:ascii="Times New Roman" w:hAnsi="Times New Roman"/>
                <w:sz w:val="24"/>
                <w:szCs w:val="24"/>
                <w:lang w:val="en-US"/>
              </w:rPr>
              <w:t>Kazakh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native</w:t>
            </w:r>
          </w:p>
          <w:p w:rsidR="00E977F7" w:rsidRDefault="00E977F7" w:rsidP="003242FE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152">
              <w:rPr>
                <w:rFonts w:ascii="Times New Roman" w:hAnsi="Times New Roman"/>
                <w:sz w:val="24"/>
                <w:szCs w:val="24"/>
                <w:lang w:val="en-US"/>
              </w:rPr>
              <w:t>English – fluent</w:t>
            </w:r>
          </w:p>
          <w:p w:rsidR="00E977F7" w:rsidRPr="00075773" w:rsidRDefault="00E977F7" w:rsidP="003242FE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56152">
              <w:rPr>
                <w:rFonts w:ascii="Times New Roman" w:hAnsi="Times New Roman"/>
                <w:sz w:val="24"/>
                <w:szCs w:val="24"/>
                <w:lang w:val="en-US"/>
              </w:rPr>
              <w:t>Russian – fluent</w:t>
            </w:r>
          </w:p>
        </w:tc>
      </w:tr>
      <w:tr w:rsidR="00E977F7" w:rsidRPr="003242FE" w:rsidTr="003242FE">
        <w:trPr>
          <w:trHeight w:val="964"/>
          <w:tblCellSpacing w:w="15" w:type="dxa"/>
        </w:trPr>
        <w:tc>
          <w:tcPr>
            <w:tcW w:w="1500" w:type="pct"/>
            <w:vAlign w:val="center"/>
          </w:tcPr>
          <w:p w:rsidR="00E977F7" w:rsidRPr="00075773" w:rsidRDefault="00E977F7" w:rsidP="003242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0757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COMPUTER SKILLS:</w:t>
            </w:r>
          </w:p>
        </w:tc>
        <w:tc>
          <w:tcPr>
            <w:tcW w:w="3452" w:type="pct"/>
            <w:vAlign w:val="center"/>
          </w:tcPr>
          <w:p w:rsidR="00E977F7" w:rsidRPr="00E977F7" w:rsidRDefault="00E977F7" w:rsidP="003242F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7F7">
              <w:rPr>
                <w:rFonts w:ascii="Times New Roman" w:hAnsi="Times New Roman"/>
                <w:sz w:val="24"/>
                <w:szCs w:val="24"/>
                <w:lang w:val="en-US"/>
              </w:rPr>
              <w:t>MS Word, MS Excel, MS Outlook, Internet</w:t>
            </w:r>
          </w:p>
        </w:tc>
      </w:tr>
    </w:tbl>
    <w:p w:rsidR="00AB7BFC" w:rsidRDefault="00AB7BFC" w:rsidP="00AB7BFC">
      <w:pPr>
        <w:spacing w:after="0" w:line="360" w:lineRule="auto"/>
        <w:rPr>
          <w:rStyle w:val="Hyperlink"/>
          <w:rFonts w:ascii="Times New Roman" w:hAnsi="Times New Roman"/>
          <w:sz w:val="24"/>
          <w:szCs w:val="24"/>
          <w:lang w:val="en-US"/>
        </w:rPr>
      </w:pPr>
      <w:r w:rsidRPr="00FA2B69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6644D8">
          <w:rPr>
            <w:rStyle w:val="Hyperlink"/>
            <w:rFonts w:ascii="Times New Roman" w:hAnsi="Times New Roman"/>
            <w:sz w:val="24"/>
            <w:szCs w:val="24"/>
            <w:lang w:val="en-US"/>
          </w:rPr>
          <w:t>torekyzy@gmail.com</w:t>
        </w:r>
      </w:hyperlink>
    </w:p>
    <w:p w:rsidR="003242FE" w:rsidRDefault="003242FE" w:rsidP="00AB7BF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242FE" w:rsidRDefault="003242FE" w:rsidP="00AB7BF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242FE" w:rsidRDefault="003242FE" w:rsidP="00AB7BF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242FE" w:rsidRDefault="003242FE" w:rsidP="00AB7BF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242FE" w:rsidRDefault="003242FE" w:rsidP="00AB7BF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057D5D2D" wp14:editId="356C3581">
            <wp:extent cx="1998133" cy="1809630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_Yb_v7Yf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133" cy="180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2FE" w:rsidRPr="00AB7BFC" w:rsidRDefault="003242FE" w:rsidP="00AB7BF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  <w:sectPr w:rsidR="003242FE" w:rsidRPr="00AB7BFC" w:rsidSect="003242FE">
          <w:pgSz w:w="11906" w:h="16838"/>
          <w:pgMar w:top="709" w:right="850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page" w:tblpX="1406" w:tblpY="398"/>
        <w:tblW w:w="502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6570"/>
      </w:tblGrid>
      <w:tr w:rsidR="00E977F7" w:rsidRPr="003242FE" w:rsidTr="00044C9C">
        <w:trPr>
          <w:tblCellSpacing w:w="15" w:type="dxa"/>
        </w:trPr>
        <w:tc>
          <w:tcPr>
            <w:tcW w:w="1520" w:type="pct"/>
            <w:vAlign w:val="center"/>
            <w:hideMark/>
          </w:tcPr>
          <w:p w:rsidR="00E977F7" w:rsidRPr="00075773" w:rsidRDefault="00E977F7" w:rsidP="00E977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757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WORK EXPERIENCE</w:t>
            </w:r>
            <w:r w:rsidRPr="0007577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3432" w:type="pct"/>
            <w:vAlign w:val="center"/>
            <w:hideMark/>
          </w:tcPr>
          <w:p w:rsidR="00E977F7" w:rsidRDefault="00E977F7" w:rsidP="00E977F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1D48">
              <w:rPr>
                <w:rFonts w:ascii="Times New Roman" w:hAnsi="Times New Roman"/>
                <w:sz w:val="24"/>
                <w:szCs w:val="24"/>
                <w:lang w:val="en-US"/>
              </w:rPr>
              <w:t>Department of Control and Information Protection</w:t>
            </w:r>
            <w:r w:rsidRPr="00FA2B6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“Ideal Market” LLP</w:t>
            </w:r>
          </w:p>
          <w:p w:rsidR="00E977F7" w:rsidRDefault="00E977F7" w:rsidP="00E977F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F671C">
              <w:rPr>
                <w:rFonts w:ascii="Times New Roman" w:hAnsi="Times New Roman"/>
                <w:sz w:val="24"/>
                <w:szCs w:val="24"/>
                <w:lang w:val="en-US"/>
              </w:rPr>
              <w:t>pecialist clerk</w:t>
            </w:r>
          </w:p>
          <w:p w:rsidR="00E977F7" w:rsidRDefault="00E977F7" w:rsidP="00E977F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7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prosecutor's office of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Zhylyoi</w:t>
            </w:r>
            <w:proofErr w:type="spellEnd"/>
            <w:r w:rsidRPr="00FF67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region</w:t>
            </w:r>
          </w:p>
          <w:p w:rsidR="0052058D" w:rsidRPr="0052058D" w:rsidRDefault="0052058D" w:rsidP="0052058D">
            <w:pPr>
              <w:ind w:left="8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205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Reception and registration of correspondence,  record keeping of ongoing and outgoing correspondence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                          </w:t>
            </w:r>
            <w:r w:rsidRPr="005205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Preparation and retirement of records provided by documentation management ‘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</w:t>
            </w:r>
            <w:r w:rsidRPr="005205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Inventory of records placing to the archive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Pr="005205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Performance of other activities assigned by direct supervisor</w:t>
            </w:r>
          </w:p>
          <w:p w:rsidR="0039508D" w:rsidRPr="0052058D" w:rsidRDefault="0039508D" w:rsidP="00E977F7">
            <w:pPr>
              <w:spacing w:after="0" w:line="360" w:lineRule="auto"/>
              <w:ind w:left="72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E977F7" w:rsidRDefault="00E977F7" w:rsidP="00E977F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QA / QC completion assistant</w:t>
            </w:r>
          </w:p>
          <w:p w:rsidR="00E977F7" w:rsidRDefault="00E977F7" w:rsidP="00E977F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“Senimdi Kurylys” LLP</w:t>
            </w:r>
          </w:p>
          <w:p w:rsidR="00E977F7" w:rsidRPr="00E977F7" w:rsidRDefault="00E977F7" w:rsidP="00E977F7">
            <w:pPr>
              <w:spacing w:after="0" w:line="100" w:lineRule="atLeast"/>
              <w:ind w:left="860"/>
              <w:rPr>
                <w:i/>
                <w:sz w:val="24"/>
                <w:szCs w:val="24"/>
                <w:lang w:val="en-US"/>
              </w:rPr>
            </w:pPr>
            <w:r w:rsidRPr="00940BBD">
              <w:rPr>
                <w:rFonts w:ascii="Algerian" w:hAnsi="Algerian"/>
                <w:sz w:val="24"/>
                <w:szCs w:val="24"/>
                <w:lang w:val="kk-KZ"/>
              </w:rPr>
              <w:t>•</w:t>
            </w:r>
            <w:r w:rsidRPr="00E977F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E977F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heck sheets, acts of QC department inspectors’ </w:t>
            </w:r>
            <w:r w:rsidRPr="00E977F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acceptance</w:t>
            </w:r>
            <w:r w:rsidRPr="00E977F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and their registration </w:t>
            </w:r>
          </w:p>
          <w:p w:rsidR="00E977F7" w:rsidRPr="00E977F7" w:rsidRDefault="00E977F7" w:rsidP="00E977F7">
            <w:pPr>
              <w:spacing w:after="0" w:line="100" w:lineRule="atLeast"/>
              <w:ind w:left="860"/>
              <w:rPr>
                <w:i/>
                <w:sz w:val="24"/>
                <w:szCs w:val="24"/>
                <w:lang w:val="en-US"/>
              </w:rPr>
            </w:pPr>
            <w:r w:rsidRPr="00E977F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• Check sheets control, exactly the check sheets revision, filling titles according to the matrix and CMS data, content and data </w:t>
            </w:r>
            <w:r w:rsidRPr="00E977F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accuracy checking</w:t>
            </w:r>
            <w:r w:rsidRPr="00E977F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CMS new check sheets duplication checking, </w:t>
            </w:r>
            <w:r w:rsidRPr="00E977F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contractor’s signature accuracy checking, drawings and their coding accuracy revision.  </w:t>
            </w:r>
            <w:r w:rsidRPr="00E977F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</w:t>
            </w:r>
          </w:p>
          <w:p w:rsidR="00E977F7" w:rsidRPr="00E977F7" w:rsidRDefault="00E977F7" w:rsidP="00E977F7">
            <w:pPr>
              <w:spacing w:after="0" w:line="100" w:lineRule="atLeast"/>
              <w:ind w:left="860"/>
              <w:rPr>
                <w:i/>
                <w:sz w:val="24"/>
                <w:szCs w:val="24"/>
                <w:lang w:val="en-US"/>
              </w:rPr>
            </w:pPr>
            <w:r w:rsidRPr="00E977F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•</w:t>
            </w:r>
            <w:r w:rsidRPr="00E977F7">
              <w:rPr>
                <w:rFonts w:ascii="Times New Roman" w:hAnsi="Times New Roman"/>
                <w:i/>
                <w:sz w:val="24"/>
                <w:szCs w:val="24"/>
              </w:rPr>
              <w:t>ТСО</w:t>
            </w:r>
            <w:r w:rsidRPr="00E977F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representatives’ signatures collecting</w:t>
            </w:r>
          </w:p>
          <w:p w:rsidR="00E977F7" w:rsidRPr="00E977F7" w:rsidRDefault="00E977F7" w:rsidP="00E977F7">
            <w:pPr>
              <w:spacing w:after="0" w:line="100" w:lineRule="atLeast"/>
              <w:ind w:left="860"/>
              <w:rPr>
                <w:i/>
                <w:sz w:val="24"/>
                <w:szCs w:val="24"/>
                <w:lang w:val="en-US"/>
              </w:rPr>
            </w:pPr>
            <w:r w:rsidRPr="00E977F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•Proper scanning and preservation, according to the working pack and tags number</w:t>
            </w:r>
          </w:p>
          <w:p w:rsidR="00E977F7" w:rsidRPr="00E977F7" w:rsidRDefault="00E977F7" w:rsidP="00E977F7">
            <w:pPr>
              <w:spacing w:after="0" w:line="100" w:lineRule="atLeast"/>
              <w:ind w:left="860"/>
              <w:rPr>
                <w:i/>
                <w:sz w:val="24"/>
                <w:szCs w:val="24"/>
                <w:lang w:val="en-US"/>
              </w:rPr>
            </w:pPr>
            <w:r w:rsidRPr="00E977F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•Controlling and grading necessary received-accepted documentation of all discipline works according to the procedure</w:t>
            </w:r>
          </w:p>
          <w:p w:rsidR="00E977F7" w:rsidRPr="00E977F7" w:rsidRDefault="00E977F7" w:rsidP="00E977F7">
            <w:pPr>
              <w:spacing w:after="0"/>
              <w:ind w:left="860"/>
              <w:rPr>
                <w:i/>
                <w:sz w:val="24"/>
                <w:szCs w:val="24"/>
                <w:lang w:val="en-US"/>
              </w:rPr>
            </w:pPr>
            <w:r w:rsidRPr="00E977F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•Assisting in clarifying issues about correct grade of the received-accepted documentation</w:t>
            </w:r>
          </w:p>
          <w:p w:rsidR="00E977F7" w:rsidRPr="00E977F7" w:rsidRDefault="00E977F7" w:rsidP="00E977F7">
            <w:pPr>
              <w:spacing w:after="0"/>
              <w:ind w:left="860"/>
              <w:rPr>
                <w:i/>
                <w:sz w:val="24"/>
                <w:szCs w:val="24"/>
                <w:lang w:val="en-US"/>
              </w:rPr>
            </w:pPr>
            <w:r w:rsidRPr="00E977F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•To release requirements of the received-accepted documentation by working packs or systems/subsystems</w:t>
            </w:r>
          </w:p>
          <w:p w:rsidR="00E977F7" w:rsidRPr="00DA50A6" w:rsidRDefault="00E977F7" w:rsidP="00DA50A6">
            <w:pPr>
              <w:spacing w:after="0" w:line="100" w:lineRule="atLeast"/>
              <w:ind w:left="860"/>
              <w:rPr>
                <w:i/>
                <w:sz w:val="24"/>
                <w:szCs w:val="24"/>
                <w:lang w:val="en-US"/>
              </w:rPr>
            </w:pPr>
            <w:r w:rsidRPr="00E977F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•Preparation of documentation packs for transferring to </w:t>
            </w:r>
            <w:r w:rsidRPr="00E977F7">
              <w:rPr>
                <w:rFonts w:ascii="Times New Roman" w:hAnsi="Times New Roman"/>
                <w:i/>
                <w:sz w:val="24"/>
                <w:szCs w:val="24"/>
              </w:rPr>
              <w:t>ТСО</w:t>
            </w:r>
          </w:p>
        </w:tc>
      </w:tr>
      <w:tr w:rsidR="00DA50A6" w:rsidRPr="003242FE" w:rsidTr="00044C9C">
        <w:trPr>
          <w:tblCellSpacing w:w="15" w:type="dxa"/>
        </w:trPr>
        <w:tc>
          <w:tcPr>
            <w:tcW w:w="1520" w:type="pct"/>
            <w:vAlign w:val="center"/>
          </w:tcPr>
          <w:p w:rsidR="00DA50A6" w:rsidRPr="00DA50A6" w:rsidRDefault="00DA50A6" w:rsidP="00DA50A6">
            <w:pPr>
              <w:spacing w:after="0"/>
              <w:rPr>
                <w:sz w:val="24"/>
                <w:szCs w:val="24"/>
              </w:rPr>
            </w:pPr>
            <w:r w:rsidRPr="00DA50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PERSONAL QUALITIES</w:t>
            </w:r>
          </w:p>
        </w:tc>
        <w:tc>
          <w:tcPr>
            <w:tcW w:w="3432" w:type="pct"/>
            <w:vAlign w:val="center"/>
          </w:tcPr>
          <w:p w:rsidR="00DA50A6" w:rsidRDefault="00DA50A6" w:rsidP="00E6530A">
            <w:pPr>
              <w:spacing w:after="0" w:line="100" w:lineRule="atLeast"/>
              <w:ind w:left="9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0B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Sociability, purposefulness, punctuality, advertency,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DA50A6" w:rsidRPr="00E6530A" w:rsidRDefault="00DA50A6" w:rsidP="00E6530A">
            <w:pPr>
              <w:spacing w:after="0" w:line="100" w:lineRule="atLeast"/>
              <w:ind w:left="950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0BBD">
              <w:rPr>
                <w:rFonts w:ascii="Times New Roman" w:hAnsi="Times New Roman"/>
                <w:sz w:val="24"/>
                <w:szCs w:val="24"/>
                <w:lang w:val="en-US"/>
              </w:rPr>
              <w:t>diligence</w:t>
            </w:r>
          </w:p>
        </w:tc>
      </w:tr>
    </w:tbl>
    <w:p w:rsidR="00EB66ED" w:rsidRDefault="00EB66ED">
      <w:pPr>
        <w:rPr>
          <w:lang w:val="en-US"/>
        </w:rPr>
      </w:pPr>
    </w:p>
    <w:p w:rsidR="00044C9C" w:rsidRPr="00AB7BFC" w:rsidRDefault="00044C9C">
      <w:pPr>
        <w:rPr>
          <w:lang w:val="en-US"/>
        </w:rPr>
      </w:pPr>
    </w:p>
    <w:sectPr w:rsidR="00044C9C" w:rsidRPr="00AB7BFC" w:rsidSect="00EB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Times New Rom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93B"/>
    <w:multiLevelType w:val="multilevel"/>
    <w:tmpl w:val="7CA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AF6915"/>
    <w:multiLevelType w:val="multilevel"/>
    <w:tmpl w:val="7CA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E3335B"/>
    <w:multiLevelType w:val="multilevel"/>
    <w:tmpl w:val="7CA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CB65B2"/>
    <w:multiLevelType w:val="multilevel"/>
    <w:tmpl w:val="7CA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2129E0"/>
    <w:multiLevelType w:val="multilevel"/>
    <w:tmpl w:val="7CA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8323DB"/>
    <w:multiLevelType w:val="multilevel"/>
    <w:tmpl w:val="7CA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FC"/>
    <w:rsid w:val="00044C9C"/>
    <w:rsid w:val="00311DCA"/>
    <w:rsid w:val="003242FE"/>
    <w:rsid w:val="0039508D"/>
    <w:rsid w:val="0052058D"/>
    <w:rsid w:val="00AB7BFC"/>
    <w:rsid w:val="00DA50A6"/>
    <w:rsid w:val="00E6530A"/>
    <w:rsid w:val="00E8063D"/>
    <w:rsid w:val="00E977F7"/>
    <w:rsid w:val="00E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F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7B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FC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044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F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7B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FC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04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orekyz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6F55-133F-490E-A182-DA33FE90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Zhadyra Zhalgasbayeva</cp:lastModifiedBy>
  <cp:revision>11</cp:revision>
  <dcterms:created xsi:type="dcterms:W3CDTF">2015-02-27T03:11:00Z</dcterms:created>
  <dcterms:modified xsi:type="dcterms:W3CDTF">2015-06-16T11:35:00Z</dcterms:modified>
</cp:coreProperties>
</file>